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</w:t>
      </w:r>
      <w:r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eastAsia="黑体"/>
          <w:color w:val="000000"/>
          <w:kern w:val="0"/>
          <w:sz w:val="32"/>
          <w:szCs w:val="32"/>
        </w:rPr>
        <w:t xml:space="preserve">                </w:t>
      </w:r>
    </w:p>
    <w:p>
      <w:pPr>
        <w:widowControl/>
        <w:ind w:firstLine="3200" w:firstLineChars="1000"/>
        <w:jc w:val="left"/>
        <w:rPr>
          <w:b/>
          <w:bCs/>
          <w:color w:val="000000"/>
          <w:kern w:val="0"/>
          <w:sz w:val="36"/>
          <w:szCs w:val="36"/>
        </w:rPr>
      </w:pPr>
      <w:r>
        <w:rPr>
          <w:rFonts w:hint="eastAsia" w:eastAsia="黑体"/>
          <w:color w:val="000000"/>
          <w:kern w:val="0"/>
          <w:sz w:val="32"/>
          <w:szCs w:val="32"/>
        </w:rPr>
        <w:t xml:space="preserve"> </w:t>
      </w:r>
      <w:r>
        <w:rPr>
          <w:b/>
          <w:bCs/>
          <w:color w:val="000000"/>
          <w:kern w:val="0"/>
          <w:sz w:val="36"/>
          <w:szCs w:val="36"/>
        </w:rPr>
        <w:t>报考条件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025"/>
        <w:gridCol w:w="945"/>
        <w:gridCol w:w="589"/>
        <w:gridCol w:w="2274"/>
        <w:gridCol w:w="4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color w:val="000000"/>
                <w:szCs w:val="21"/>
              </w:rPr>
            </w:pPr>
            <w:r>
              <w:rPr>
                <w:rFonts w:hAnsi="黑体" w:eastAsia="黑体"/>
                <w:b/>
                <w:color w:val="000000"/>
                <w:szCs w:val="21"/>
              </w:rPr>
              <w:t>考试</w:t>
            </w:r>
          </w:p>
          <w:p>
            <w:pPr>
              <w:jc w:val="center"/>
              <w:rPr>
                <w:rFonts w:eastAsia="黑体"/>
                <w:b/>
                <w:color w:val="000000"/>
                <w:szCs w:val="21"/>
              </w:rPr>
            </w:pPr>
            <w:r>
              <w:rPr>
                <w:rFonts w:hAnsi="黑体" w:eastAsia="黑体"/>
                <w:b/>
                <w:color w:val="000000"/>
                <w:szCs w:val="21"/>
              </w:rPr>
              <w:t>类别</w:t>
            </w:r>
          </w:p>
        </w:tc>
        <w:tc>
          <w:tcPr>
            <w:tcW w:w="255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color w:val="000000"/>
                <w:szCs w:val="21"/>
              </w:rPr>
            </w:pPr>
            <w:r>
              <w:rPr>
                <w:rFonts w:hAnsi="黑体" w:eastAsia="黑体"/>
                <w:b/>
                <w:color w:val="000000"/>
                <w:szCs w:val="21"/>
              </w:rPr>
              <w:t>所学专业或职称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color w:val="000000"/>
                <w:szCs w:val="21"/>
              </w:rPr>
            </w:pPr>
            <w:r>
              <w:rPr>
                <w:rFonts w:hAnsi="黑体" w:eastAsia="黑体"/>
                <w:b/>
                <w:color w:val="000000"/>
                <w:szCs w:val="21"/>
              </w:rPr>
              <w:t>学位或学历</w:t>
            </w:r>
          </w:p>
        </w:tc>
        <w:tc>
          <w:tcPr>
            <w:tcW w:w="4878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color w:val="000000"/>
                <w:szCs w:val="21"/>
              </w:rPr>
            </w:pPr>
            <w:r>
              <w:rPr>
                <w:rFonts w:hAnsi="黑体" w:eastAsia="黑体"/>
                <w:b/>
                <w:color w:val="000000"/>
                <w:szCs w:val="21"/>
              </w:rPr>
              <w:t>职业实践最少时间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1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color w:val="000000"/>
                <w:szCs w:val="21"/>
              </w:rPr>
            </w:pPr>
            <w:r>
              <w:rPr>
                <w:rFonts w:eastAsia="黑体"/>
                <w:b/>
                <w:color w:val="000000"/>
                <w:szCs w:val="21"/>
              </w:rPr>
              <w:t>审</w:t>
            </w:r>
          </w:p>
          <w:p>
            <w:pPr>
              <w:jc w:val="center"/>
              <w:rPr>
                <w:b/>
                <w:bCs/>
                <w:color w:val="000000"/>
                <w:sz w:val="44"/>
                <w:szCs w:val="44"/>
              </w:rPr>
            </w:pPr>
            <w:r>
              <w:rPr>
                <w:rFonts w:eastAsia="黑体"/>
                <w:b/>
                <w:color w:val="000000"/>
                <w:szCs w:val="21"/>
              </w:rPr>
              <w:t>计</w:t>
            </w:r>
          </w:p>
        </w:tc>
        <w:tc>
          <w:tcPr>
            <w:tcW w:w="1025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高级</w:t>
            </w:r>
          </w:p>
        </w:tc>
        <w:tc>
          <w:tcPr>
            <w:tcW w:w="945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取得审计师或相关专业中级资格后</w:t>
            </w:r>
          </w:p>
        </w:tc>
        <w:tc>
          <w:tcPr>
            <w:tcW w:w="2863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大学专科</w:t>
            </w:r>
          </w:p>
        </w:tc>
        <w:tc>
          <w:tcPr>
            <w:tcW w:w="4878" w:type="dxa"/>
            <w:tcBorders>
              <w:top w:val="nil"/>
            </w:tcBorders>
            <w:noWrap w:val="0"/>
            <w:vAlign w:val="center"/>
          </w:tcPr>
          <w:p>
            <w:pPr>
              <w:spacing w:line="240" w:lineRule="exact"/>
              <w:rPr>
                <w:bCs/>
                <w:color w:val="000000"/>
                <w:spacing w:val="-20"/>
                <w:kern w:val="0"/>
                <w:szCs w:val="21"/>
              </w:rPr>
            </w:pPr>
            <w:r>
              <w:rPr>
                <w:bCs/>
                <w:color w:val="000000"/>
                <w:spacing w:val="-20"/>
                <w:kern w:val="0"/>
                <w:szCs w:val="21"/>
              </w:rPr>
              <w:t>取得审计师或相关专业中级资格后，从事审计工作满6年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1" w:type="dxa"/>
            <w:vMerge w:val="continue"/>
            <w:noWrap w:val="0"/>
            <w:vAlign w:val="top"/>
          </w:tcPr>
          <w:p>
            <w:pPr>
              <w:rPr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863" w:type="dxa"/>
            <w:gridSpan w:val="2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大学本科</w:t>
            </w:r>
          </w:p>
        </w:tc>
        <w:tc>
          <w:tcPr>
            <w:tcW w:w="4878" w:type="dxa"/>
            <w:noWrap w:val="0"/>
            <w:vAlign w:val="center"/>
          </w:tcPr>
          <w:p>
            <w:pPr>
              <w:spacing w:line="240" w:lineRule="exact"/>
              <w:rPr>
                <w:bCs/>
                <w:color w:val="000000"/>
                <w:spacing w:val="-20"/>
                <w:kern w:val="0"/>
                <w:szCs w:val="21"/>
              </w:rPr>
            </w:pPr>
            <w:r>
              <w:rPr>
                <w:bCs/>
                <w:color w:val="000000"/>
                <w:spacing w:val="-20"/>
                <w:kern w:val="0"/>
                <w:szCs w:val="21"/>
              </w:rPr>
              <w:t>取得审计师或相关专业中级资格后，从事审计工作满5年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1" w:type="dxa"/>
            <w:vMerge w:val="continue"/>
            <w:noWrap w:val="0"/>
            <w:vAlign w:val="top"/>
          </w:tcPr>
          <w:p>
            <w:pPr>
              <w:rPr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863" w:type="dxa"/>
            <w:gridSpan w:val="2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硕士学位</w:t>
            </w:r>
          </w:p>
        </w:tc>
        <w:tc>
          <w:tcPr>
            <w:tcW w:w="4878" w:type="dxa"/>
            <w:noWrap w:val="0"/>
            <w:vAlign w:val="center"/>
          </w:tcPr>
          <w:p>
            <w:pPr>
              <w:spacing w:line="240" w:lineRule="exact"/>
              <w:rPr>
                <w:bCs/>
                <w:color w:val="000000"/>
                <w:spacing w:val="-20"/>
                <w:kern w:val="0"/>
                <w:szCs w:val="21"/>
              </w:rPr>
            </w:pPr>
            <w:r>
              <w:rPr>
                <w:bCs/>
                <w:color w:val="000000"/>
                <w:spacing w:val="-20"/>
                <w:kern w:val="0"/>
                <w:szCs w:val="21"/>
              </w:rPr>
              <w:t>取得审计师或相关专业中级资格后，从事审计工作满4年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1" w:type="dxa"/>
            <w:vMerge w:val="continue"/>
            <w:noWrap w:val="0"/>
            <w:vAlign w:val="top"/>
          </w:tcPr>
          <w:p>
            <w:pPr>
              <w:rPr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863" w:type="dxa"/>
            <w:gridSpan w:val="2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博士学位</w:t>
            </w:r>
          </w:p>
        </w:tc>
        <w:tc>
          <w:tcPr>
            <w:tcW w:w="4878" w:type="dxa"/>
            <w:noWrap w:val="0"/>
            <w:vAlign w:val="center"/>
          </w:tcPr>
          <w:p>
            <w:pPr>
              <w:spacing w:line="240" w:lineRule="exact"/>
              <w:rPr>
                <w:bCs/>
                <w:color w:val="000000"/>
                <w:spacing w:val="-20"/>
                <w:kern w:val="0"/>
                <w:szCs w:val="21"/>
              </w:rPr>
            </w:pPr>
            <w:r>
              <w:rPr>
                <w:bCs/>
                <w:color w:val="000000"/>
                <w:spacing w:val="-20"/>
                <w:kern w:val="0"/>
                <w:szCs w:val="21"/>
              </w:rPr>
              <w:t>取得审计师或相关专业中级资格后，从事审计工作满2年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1" w:type="dxa"/>
            <w:vMerge w:val="continue"/>
            <w:noWrap w:val="0"/>
            <w:vAlign w:val="top"/>
          </w:tcPr>
          <w:p>
            <w:pPr>
              <w:rPr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025" w:type="dxa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中级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不限</w:t>
            </w:r>
          </w:p>
        </w:tc>
        <w:tc>
          <w:tcPr>
            <w:tcW w:w="2863" w:type="dxa"/>
            <w:gridSpan w:val="2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大学专科</w:t>
            </w:r>
          </w:p>
        </w:tc>
        <w:tc>
          <w:tcPr>
            <w:tcW w:w="4878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从事审计、财经工作满5年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1" w:type="dxa"/>
            <w:vMerge w:val="continue"/>
            <w:noWrap w:val="0"/>
            <w:vAlign w:val="top"/>
          </w:tcPr>
          <w:p>
            <w:pPr>
              <w:rPr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</w:p>
        </w:tc>
        <w:tc>
          <w:tcPr>
            <w:tcW w:w="2863" w:type="dxa"/>
            <w:gridSpan w:val="2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大学本科</w:t>
            </w:r>
          </w:p>
        </w:tc>
        <w:tc>
          <w:tcPr>
            <w:tcW w:w="4878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从事审计、财经工作满4年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1" w:type="dxa"/>
            <w:vMerge w:val="continue"/>
            <w:noWrap w:val="0"/>
            <w:vAlign w:val="top"/>
          </w:tcPr>
          <w:p>
            <w:pPr>
              <w:rPr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</w:p>
        </w:tc>
        <w:tc>
          <w:tcPr>
            <w:tcW w:w="2863" w:type="dxa"/>
            <w:gridSpan w:val="2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双学士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学位</w:t>
            </w:r>
            <w:r>
              <w:rPr>
                <w:color w:val="000000"/>
                <w:szCs w:val="21"/>
              </w:rPr>
              <w:t>或研究生班</w:t>
            </w:r>
          </w:p>
        </w:tc>
        <w:tc>
          <w:tcPr>
            <w:tcW w:w="4878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从事审计、财经工作满2年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1" w:type="dxa"/>
            <w:vMerge w:val="continue"/>
            <w:noWrap w:val="0"/>
            <w:vAlign w:val="top"/>
          </w:tcPr>
          <w:p>
            <w:pPr>
              <w:rPr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</w:p>
        </w:tc>
        <w:tc>
          <w:tcPr>
            <w:tcW w:w="2863" w:type="dxa"/>
            <w:gridSpan w:val="2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硕士学位</w:t>
            </w:r>
          </w:p>
        </w:tc>
        <w:tc>
          <w:tcPr>
            <w:tcW w:w="4878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从事审计、财经工作满1年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1" w:type="dxa"/>
            <w:vMerge w:val="continue"/>
            <w:noWrap w:val="0"/>
            <w:vAlign w:val="top"/>
          </w:tcPr>
          <w:p>
            <w:pPr>
              <w:rPr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</w:p>
        </w:tc>
        <w:tc>
          <w:tcPr>
            <w:tcW w:w="2863" w:type="dxa"/>
            <w:gridSpan w:val="2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博士学位</w:t>
            </w:r>
          </w:p>
        </w:tc>
        <w:tc>
          <w:tcPr>
            <w:tcW w:w="4878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1" w:type="dxa"/>
            <w:vMerge w:val="continue"/>
            <w:noWrap w:val="0"/>
            <w:vAlign w:val="top"/>
          </w:tcPr>
          <w:p>
            <w:pPr>
              <w:rPr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025" w:type="dxa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初级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不限</w:t>
            </w:r>
          </w:p>
        </w:tc>
        <w:tc>
          <w:tcPr>
            <w:tcW w:w="2863" w:type="dxa"/>
            <w:gridSpan w:val="2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中专</w:t>
            </w:r>
            <w:r>
              <w:rPr>
                <w:color w:val="000000"/>
                <w:szCs w:val="21"/>
              </w:rPr>
              <w:t>以上学历</w:t>
            </w:r>
          </w:p>
        </w:tc>
        <w:tc>
          <w:tcPr>
            <w:tcW w:w="4878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exact"/>
          <w:jc w:val="center"/>
        </w:trPr>
        <w:tc>
          <w:tcPr>
            <w:tcW w:w="841" w:type="dxa"/>
            <w:vMerge w:val="continue"/>
            <w:noWrap w:val="0"/>
            <w:vAlign w:val="top"/>
          </w:tcPr>
          <w:p>
            <w:pPr>
              <w:rPr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686" w:type="dxa"/>
            <w:gridSpan w:val="4"/>
            <w:noWrap w:val="0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审核初级资格报考条件时，普通高中、职业高中和</w:t>
            </w:r>
            <w:r>
              <w:rPr>
                <w:rFonts w:hint="eastAsia"/>
                <w:color w:val="000000"/>
                <w:szCs w:val="21"/>
              </w:rPr>
              <w:t>中等</w:t>
            </w:r>
            <w:r>
              <w:rPr>
                <w:color w:val="000000"/>
                <w:szCs w:val="21"/>
              </w:rPr>
              <w:t>技工学校合格毕业生取得的学历，视同于中专以上学历；对尚未获得学历证书的应届毕业生，应持能够证明其在20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年度可毕业的有效证件（如学生证）和学校出具的应届毕业证明方可报名。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exact"/>
          <w:jc w:val="center"/>
        </w:trPr>
        <w:tc>
          <w:tcPr>
            <w:tcW w:w="841" w:type="dxa"/>
            <w:vMerge w:val="continue"/>
            <w:noWrap w:val="0"/>
            <w:vAlign w:val="top"/>
          </w:tcPr>
          <w:p>
            <w:pPr>
              <w:rPr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9711" w:type="dxa"/>
            <w:gridSpan w:val="5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1、从事审计、财经工作年限，其截止时间为考试年度当年12月31日。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2、</w:t>
            </w:r>
            <w:r>
              <w:rPr>
                <w:color w:val="000000"/>
                <w:szCs w:val="21"/>
              </w:rPr>
              <w:t>考试成绩实行非滚动管理。考生须在当年通过应试科目，方可取得资格证书。</w:t>
            </w:r>
          </w:p>
        </w:tc>
      </w:tr>
    </w:tbl>
    <w:p>
      <w:pPr>
        <w:spacing w:after="160"/>
        <w:jc w:val="center"/>
        <w:rPr>
          <w:rFonts w:ascii="黑体" w:hAnsi="黑体" w:eastAsia="黑体"/>
          <w:sz w:val="52"/>
          <w:szCs w:val="52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37C7F"/>
    <w:rsid w:val="46AE260F"/>
    <w:rsid w:val="47F37C7F"/>
    <w:rsid w:val="557B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2020-05-19T03:53:00Z</dcterms:created>
  <dc:creator>巧克力豆</dc:creator>
  <cp:lastModifiedBy>巧克力豆</cp:lastModifiedBy>
  <dcterms:modified xsi:type="dcterms:W3CDTF">2020-05-19T07:08:03Z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